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9F" w:rsidRPr="00A66354" w:rsidRDefault="00496950" w:rsidP="00B0749C">
      <w:pPr>
        <w:rPr>
          <w:rFonts w:eastAsia="Times New Roman"/>
          <w:b/>
          <w:sz w:val="36"/>
          <w:szCs w:val="36"/>
          <w:u w:val="single"/>
        </w:rPr>
      </w:pPr>
      <w:r w:rsidRPr="00A66354">
        <w:rPr>
          <w:rFonts w:eastAsia="Times New Roman"/>
          <w:b/>
          <w:sz w:val="36"/>
          <w:szCs w:val="36"/>
          <w:u w:val="single"/>
        </w:rPr>
        <w:t>INFORMACIÓ</w:t>
      </w:r>
      <w:r w:rsidR="00ED32D7" w:rsidRPr="00A66354">
        <w:rPr>
          <w:rFonts w:eastAsia="Times New Roman"/>
          <w:b/>
          <w:sz w:val="36"/>
          <w:szCs w:val="36"/>
          <w:u w:val="single"/>
        </w:rPr>
        <w:t>N NORMAS</w:t>
      </w:r>
      <w:r w:rsidRPr="00A66354">
        <w:rPr>
          <w:rFonts w:eastAsia="Times New Roman"/>
          <w:b/>
          <w:sz w:val="36"/>
          <w:szCs w:val="36"/>
          <w:u w:val="single"/>
        </w:rPr>
        <w:t xml:space="preserve"> </w:t>
      </w:r>
      <w:r w:rsidR="00E3284F" w:rsidRPr="00A66354">
        <w:rPr>
          <w:rFonts w:eastAsia="Times New Roman"/>
          <w:b/>
          <w:sz w:val="36"/>
          <w:szCs w:val="36"/>
          <w:u w:val="single"/>
        </w:rPr>
        <w:t>PISCINAS MUNICIPALES</w:t>
      </w:r>
      <w:r w:rsidRPr="00A66354">
        <w:rPr>
          <w:rFonts w:eastAsia="Times New Roman"/>
          <w:b/>
          <w:sz w:val="36"/>
          <w:szCs w:val="36"/>
          <w:u w:val="single"/>
        </w:rPr>
        <w:t xml:space="preserve"> </w:t>
      </w:r>
    </w:p>
    <w:p w:rsidR="00E3284F" w:rsidRPr="00DB0B78" w:rsidRDefault="00E3284F" w:rsidP="00B0749C">
      <w:pPr>
        <w:rPr>
          <w:rFonts w:eastAsia="Times New Roman"/>
          <w:sz w:val="28"/>
          <w:szCs w:val="28"/>
        </w:rPr>
      </w:pPr>
    </w:p>
    <w:p w:rsidR="00A66354" w:rsidRDefault="00A66354" w:rsidP="00B0749C">
      <w:pPr>
        <w:rPr>
          <w:rFonts w:eastAsia="Times New Roman"/>
          <w:sz w:val="28"/>
          <w:szCs w:val="28"/>
        </w:rPr>
      </w:pPr>
    </w:p>
    <w:p w:rsidR="00B0749C" w:rsidRPr="00DB0B78" w:rsidRDefault="00B0749C" w:rsidP="00B0749C">
      <w:pPr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PERIODO DE APERTURA Y CIERRE:</w:t>
      </w:r>
    </w:p>
    <w:p w:rsidR="00E3284F" w:rsidRPr="00DB0B78" w:rsidRDefault="00E3284F" w:rsidP="00B0749C">
      <w:pPr>
        <w:rPr>
          <w:rFonts w:eastAsia="Times New Roman"/>
          <w:sz w:val="28"/>
          <w:szCs w:val="28"/>
        </w:rPr>
      </w:pPr>
    </w:p>
    <w:p w:rsidR="00E3284F" w:rsidRPr="00DB0B78" w:rsidRDefault="00E3284F" w:rsidP="00B0749C">
      <w:pPr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Julio </w:t>
      </w:r>
      <w:r w:rsidR="00496950">
        <w:rPr>
          <w:rFonts w:eastAsia="Times New Roman"/>
          <w:sz w:val="28"/>
          <w:szCs w:val="28"/>
        </w:rPr>
        <w:t xml:space="preserve">y </w:t>
      </w:r>
      <w:proofErr w:type="gramStart"/>
      <w:r w:rsidR="00496950">
        <w:rPr>
          <w:rFonts w:eastAsia="Times New Roman"/>
          <w:sz w:val="28"/>
          <w:szCs w:val="28"/>
        </w:rPr>
        <w:t>Agosto</w:t>
      </w:r>
      <w:proofErr w:type="gramEnd"/>
      <w:r w:rsidR="00496950">
        <w:rPr>
          <w:rFonts w:eastAsia="Times New Roman"/>
          <w:sz w:val="28"/>
          <w:szCs w:val="28"/>
        </w:rPr>
        <w:t xml:space="preserve"> </w:t>
      </w:r>
    </w:p>
    <w:p w:rsidR="00B0749C" w:rsidRPr="00DB0B78" w:rsidRDefault="00B0749C" w:rsidP="00B0749C">
      <w:pPr>
        <w:rPr>
          <w:rFonts w:eastAsia="Times New Roman"/>
          <w:sz w:val="28"/>
          <w:szCs w:val="28"/>
        </w:rPr>
      </w:pPr>
    </w:p>
    <w:p w:rsidR="00E3284F" w:rsidRPr="00DB0B78" w:rsidRDefault="00B0749C" w:rsidP="00B0749C">
      <w:pPr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HORARIOS: </w:t>
      </w:r>
    </w:p>
    <w:p w:rsidR="00E3284F" w:rsidRPr="00DB0B78" w:rsidRDefault="00E3284F" w:rsidP="00B0749C">
      <w:pPr>
        <w:rPr>
          <w:rFonts w:eastAsia="Times New Roman"/>
          <w:sz w:val="28"/>
          <w:szCs w:val="28"/>
        </w:rPr>
      </w:pPr>
    </w:p>
    <w:p w:rsidR="00B0749C" w:rsidRPr="00274134" w:rsidRDefault="00274134" w:rsidP="00274134">
      <w:pPr>
        <w:pStyle w:val="Prrafodelista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274134">
        <w:rPr>
          <w:rFonts w:eastAsia="Times New Roman"/>
          <w:sz w:val="28"/>
          <w:szCs w:val="28"/>
        </w:rPr>
        <w:t>Horario ininterrumpido de</w:t>
      </w:r>
      <w:r w:rsidR="00B0749C" w:rsidRPr="00274134">
        <w:rPr>
          <w:rFonts w:eastAsia="Times New Roman"/>
          <w:sz w:val="28"/>
          <w:szCs w:val="28"/>
        </w:rPr>
        <w:t xml:space="preserve"> 10.30 a 20.30 horas.</w:t>
      </w:r>
    </w:p>
    <w:p w:rsidR="00BA0195" w:rsidRDefault="00B0749C" w:rsidP="00B0749C">
      <w:pPr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 </w:t>
      </w:r>
    </w:p>
    <w:p w:rsidR="00E42ACF" w:rsidRDefault="00BA0195" w:rsidP="00B0749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ACCESOS Y </w:t>
      </w:r>
      <w:r w:rsidR="00E42ACF">
        <w:rPr>
          <w:rFonts w:eastAsia="Times New Roman"/>
          <w:sz w:val="28"/>
          <w:szCs w:val="28"/>
        </w:rPr>
        <w:t>VENTA DE BONOS Y ENTRADAS:</w:t>
      </w:r>
    </w:p>
    <w:p w:rsidR="00E42ACF" w:rsidRDefault="00E42ACF" w:rsidP="00B0749C">
      <w:pPr>
        <w:rPr>
          <w:rFonts w:eastAsia="Times New Roman"/>
          <w:sz w:val="28"/>
          <w:szCs w:val="28"/>
        </w:rPr>
      </w:pPr>
    </w:p>
    <w:p w:rsidR="00E42ACF" w:rsidRDefault="00E42ACF" w:rsidP="00E42ACF">
      <w:pPr>
        <w:pStyle w:val="Prrafodelista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Los bonos de temporada podrán adquirirse en la taquilla. Deberán ser solicitados por el titular</w:t>
      </w:r>
      <w:r w:rsidR="00B526E0">
        <w:rPr>
          <w:rFonts w:eastAsia="Times New Roman"/>
          <w:sz w:val="28"/>
          <w:szCs w:val="28"/>
        </w:rPr>
        <w:t xml:space="preserve"> del bono</w:t>
      </w:r>
      <w:r>
        <w:rPr>
          <w:rFonts w:eastAsia="Times New Roman"/>
          <w:sz w:val="28"/>
          <w:szCs w:val="28"/>
        </w:rPr>
        <w:t xml:space="preserve"> en el caso de los bonos individuales</w:t>
      </w:r>
      <w:r w:rsidR="00B526E0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o por un miembro de la unidad familiar, mayor de 18 años</w:t>
      </w:r>
      <w:r w:rsidR="00B526E0">
        <w:rPr>
          <w:rFonts w:eastAsia="Times New Roman"/>
          <w:sz w:val="28"/>
          <w:szCs w:val="28"/>
        </w:rPr>
        <w:t xml:space="preserve">, en </w:t>
      </w:r>
      <w:r>
        <w:rPr>
          <w:rFonts w:eastAsia="Times New Roman"/>
          <w:sz w:val="28"/>
          <w:szCs w:val="28"/>
        </w:rPr>
        <w:t>el caso de los bonos familiares. En todos ellos, será obligatorio presentar en taquilla, la documentación exigida.</w:t>
      </w:r>
    </w:p>
    <w:p w:rsidR="00E42ACF" w:rsidRDefault="00E42ACF" w:rsidP="00E42ACF">
      <w:pPr>
        <w:pStyle w:val="Prrafodelista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La venta de entradas diarias se realizará en taquilla, y estará condicionada a las normativas de aforo de la instalación.</w:t>
      </w:r>
    </w:p>
    <w:p w:rsidR="00E42ACF" w:rsidRDefault="00E42ACF" w:rsidP="00E42ACF">
      <w:pPr>
        <w:pStyle w:val="Prrafodelista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Los pagos, tanto de bonos como entradas, </w:t>
      </w:r>
      <w:r w:rsidRPr="00DB0B78">
        <w:rPr>
          <w:rFonts w:eastAsia="Times New Roman"/>
          <w:sz w:val="28"/>
          <w:szCs w:val="28"/>
        </w:rPr>
        <w:t>se efectuarán preferentemente con tarjeta de crédito.</w:t>
      </w:r>
    </w:p>
    <w:p w:rsidR="00BA0195" w:rsidRDefault="00BA0195" w:rsidP="00BA0195">
      <w:pPr>
        <w:pStyle w:val="Prrafodelista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Todos los usuarios en el momento que accedan por primera vez a la instalación deberán rellenar una </w:t>
      </w:r>
      <w:r w:rsidRPr="00274134">
        <w:rPr>
          <w:rFonts w:eastAsia="Times New Roman"/>
          <w:b/>
          <w:sz w:val="28"/>
          <w:szCs w:val="28"/>
        </w:rPr>
        <w:t>Declaración Responsable</w:t>
      </w:r>
      <w:r w:rsidRPr="00DB0B78">
        <w:rPr>
          <w:rFonts w:eastAsia="Times New Roman"/>
          <w:sz w:val="28"/>
          <w:szCs w:val="28"/>
        </w:rPr>
        <w:t xml:space="preserve"> que se ent</w:t>
      </w:r>
      <w:r w:rsidR="00274134">
        <w:rPr>
          <w:rFonts w:eastAsia="Times New Roman"/>
          <w:sz w:val="28"/>
          <w:szCs w:val="28"/>
        </w:rPr>
        <w:t>regará al personal de taquilla</w:t>
      </w:r>
      <w:r>
        <w:rPr>
          <w:rFonts w:eastAsia="Times New Roman"/>
          <w:sz w:val="28"/>
          <w:szCs w:val="28"/>
        </w:rPr>
        <w:t>, y que compromete al usuario al cumplimiento de todas las normativas específicas de la instalación, así como de las medidas de prevención, higiene y distanciamiento social.</w:t>
      </w:r>
    </w:p>
    <w:p w:rsidR="00BA0195" w:rsidRDefault="00BA0195" w:rsidP="00BA0195">
      <w:pPr>
        <w:pStyle w:val="Prrafodelista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Todos los menores de 12 años </w:t>
      </w:r>
      <w:r>
        <w:rPr>
          <w:rFonts w:eastAsia="Times New Roman"/>
          <w:sz w:val="28"/>
          <w:szCs w:val="28"/>
        </w:rPr>
        <w:t xml:space="preserve">siempre </w:t>
      </w:r>
      <w:r w:rsidRPr="00DB0B78">
        <w:rPr>
          <w:rFonts w:eastAsia="Times New Roman"/>
          <w:sz w:val="28"/>
          <w:szCs w:val="28"/>
        </w:rPr>
        <w:t>deberán acceder a la instalación</w:t>
      </w:r>
      <w:r>
        <w:rPr>
          <w:rFonts w:eastAsia="Times New Roman"/>
          <w:sz w:val="28"/>
          <w:szCs w:val="28"/>
        </w:rPr>
        <w:t xml:space="preserve"> con un adulto responsable que deberá registrarse en</w:t>
      </w:r>
      <w:r w:rsidRPr="00DB0B78">
        <w:rPr>
          <w:rFonts w:eastAsia="Times New Roman"/>
          <w:sz w:val="28"/>
          <w:szCs w:val="28"/>
        </w:rPr>
        <w:t xml:space="preserve"> taquilla.</w:t>
      </w:r>
    </w:p>
    <w:p w:rsidR="00BA0195" w:rsidRPr="00DB0B78" w:rsidRDefault="00BA0195" w:rsidP="00BA0195">
      <w:pPr>
        <w:pStyle w:val="Prrafodelista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La entrada de grupos y/o colectivos de más de 8 personas, deberá realizarse con cita previa, solicitando autorización a la Concejalía de Deportes.</w:t>
      </w:r>
    </w:p>
    <w:p w:rsidR="00E42ACF" w:rsidRDefault="00E42ACF" w:rsidP="00B0749C">
      <w:pPr>
        <w:rPr>
          <w:rFonts w:eastAsia="Times New Roman"/>
          <w:sz w:val="28"/>
          <w:szCs w:val="28"/>
        </w:rPr>
      </w:pPr>
    </w:p>
    <w:p w:rsidR="00E3284F" w:rsidRPr="00DB0B78" w:rsidRDefault="00B0749C" w:rsidP="00B0749C">
      <w:pPr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AFORO DE LA INSTALACIÓN:</w:t>
      </w:r>
    </w:p>
    <w:p w:rsidR="00E3284F" w:rsidRPr="00DB0B78" w:rsidRDefault="00E3284F" w:rsidP="00B0749C">
      <w:pPr>
        <w:rPr>
          <w:rFonts w:eastAsia="Times New Roman"/>
          <w:sz w:val="28"/>
          <w:szCs w:val="28"/>
        </w:rPr>
      </w:pPr>
    </w:p>
    <w:p w:rsidR="007171E2" w:rsidRDefault="00824FCF" w:rsidP="00B6415F">
      <w:pPr>
        <w:pStyle w:val="Prrafodelista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La instalación dispondrá </w:t>
      </w:r>
      <w:r w:rsidR="00E3284F" w:rsidRPr="00DB0B78">
        <w:rPr>
          <w:rFonts w:eastAsia="Times New Roman"/>
          <w:sz w:val="28"/>
          <w:szCs w:val="28"/>
        </w:rPr>
        <w:t>de un aforo</w:t>
      </w:r>
      <w:r w:rsidRPr="00DB0B78">
        <w:rPr>
          <w:rFonts w:eastAsia="Times New Roman"/>
          <w:sz w:val="28"/>
          <w:szCs w:val="28"/>
        </w:rPr>
        <w:t xml:space="preserve"> máximo. Una vez </w:t>
      </w:r>
      <w:r w:rsidR="00E3284F" w:rsidRPr="00DB0B78">
        <w:rPr>
          <w:rFonts w:eastAsia="Times New Roman"/>
          <w:sz w:val="28"/>
          <w:szCs w:val="28"/>
        </w:rPr>
        <w:t xml:space="preserve">alcanzado dicho aforo no se permitirá la entrada más usuarios a la instalación. Todos los </w:t>
      </w:r>
      <w:r w:rsidR="00247B5E" w:rsidRPr="00DB0B78">
        <w:rPr>
          <w:rFonts w:eastAsia="Times New Roman"/>
          <w:sz w:val="28"/>
          <w:szCs w:val="28"/>
        </w:rPr>
        <w:t xml:space="preserve">usuarios </w:t>
      </w:r>
      <w:r w:rsidR="00E3284F" w:rsidRPr="00DB0B78">
        <w:rPr>
          <w:rFonts w:eastAsia="Times New Roman"/>
          <w:sz w:val="28"/>
          <w:szCs w:val="28"/>
        </w:rPr>
        <w:t>abonados de temporada podrán acceder</w:t>
      </w:r>
      <w:r w:rsidR="00247B5E" w:rsidRPr="00DB0B78">
        <w:rPr>
          <w:rFonts w:eastAsia="Times New Roman"/>
          <w:sz w:val="28"/>
          <w:szCs w:val="28"/>
        </w:rPr>
        <w:t xml:space="preserve"> a la instalación</w:t>
      </w:r>
      <w:r w:rsidR="00E3284F" w:rsidRPr="00DB0B78">
        <w:rPr>
          <w:rFonts w:eastAsia="Times New Roman"/>
          <w:sz w:val="28"/>
          <w:szCs w:val="28"/>
        </w:rPr>
        <w:t xml:space="preserve"> durante todo el periodo de uso de la instalación.</w:t>
      </w:r>
      <w:r w:rsidR="002339BF">
        <w:rPr>
          <w:rFonts w:eastAsia="Times New Roman"/>
          <w:sz w:val="28"/>
          <w:szCs w:val="28"/>
        </w:rPr>
        <w:t xml:space="preserve"> </w:t>
      </w:r>
    </w:p>
    <w:p w:rsidR="00B0749C" w:rsidRPr="00DB0B78" w:rsidRDefault="00B0749C" w:rsidP="00B0749C">
      <w:pPr>
        <w:rPr>
          <w:rFonts w:eastAsia="Times New Roman"/>
          <w:sz w:val="28"/>
          <w:szCs w:val="28"/>
        </w:rPr>
      </w:pPr>
    </w:p>
    <w:p w:rsidR="009B7F9F" w:rsidRDefault="009B7F9F" w:rsidP="00B0749C">
      <w:pPr>
        <w:rPr>
          <w:rFonts w:eastAsia="Times New Roman"/>
          <w:sz w:val="28"/>
          <w:szCs w:val="28"/>
        </w:rPr>
      </w:pPr>
    </w:p>
    <w:p w:rsidR="00ED32D7" w:rsidRDefault="00ED32D7" w:rsidP="00B0749C">
      <w:pPr>
        <w:rPr>
          <w:rFonts w:eastAsia="Times New Roman"/>
          <w:sz w:val="28"/>
          <w:szCs w:val="28"/>
        </w:rPr>
      </w:pPr>
    </w:p>
    <w:p w:rsidR="00ED32D7" w:rsidRDefault="00ED32D7" w:rsidP="00B0749C">
      <w:pPr>
        <w:rPr>
          <w:rFonts w:eastAsia="Times New Roman"/>
          <w:sz w:val="28"/>
          <w:szCs w:val="28"/>
        </w:rPr>
      </w:pPr>
    </w:p>
    <w:p w:rsidR="00ED32D7" w:rsidRDefault="00ED32D7" w:rsidP="00B0749C">
      <w:pPr>
        <w:rPr>
          <w:rFonts w:eastAsia="Times New Roman"/>
          <w:sz w:val="28"/>
          <w:szCs w:val="28"/>
        </w:rPr>
      </w:pPr>
    </w:p>
    <w:p w:rsidR="00E3284F" w:rsidRPr="00DB0B78" w:rsidRDefault="00B0749C" w:rsidP="00B0749C">
      <w:pPr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AFOROS DE LAMINAS DE AGUA:</w:t>
      </w:r>
      <w:r w:rsidR="00824FCF" w:rsidRPr="00DB0B78">
        <w:rPr>
          <w:rFonts w:eastAsia="Times New Roman"/>
          <w:sz w:val="28"/>
          <w:szCs w:val="28"/>
        </w:rPr>
        <w:t xml:space="preserve"> </w:t>
      </w:r>
    </w:p>
    <w:p w:rsidR="00E3284F" w:rsidRPr="00DB0B78" w:rsidRDefault="00E3284F" w:rsidP="00B0749C">
      <w:pPr>
        <w:rPr>
          <w:rFonts w:eastAsia="Times New Roman"/>
          <w:sz w:val="28"/>
          <w:szCs w:val="28"/>
        </w:rPr>
      </w:pPr>
    </w:p>
    <w:p w:rsidR="00B0749C" w:rsidRPr="00DB0B78" w:rsidRDefault="00824FCF" w:rsidP="00354911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Las tres piscinas o vasos tendrán un aforo limitado de bañistas. En caso de llegar al aforo máximo en cualquiera de los vasos, estos quedarán cerrados al baño.</w:t>
      </w:r>
    </w:p>
    <w:p w:rsidR="00B0749C" w:rsidRPr="00DB0B78" w:rsidRDefault="00B0749C" w:rsidP="00E3284F">
      <w:pPr>
        <w:jc w:val="both"/>
        <w:rPr>
          <w:rFonts w:eastAsia="Times New Roman"/>
          <w:sz w:val="28"/>
          <w:szCs w:val="28"/>
        </w:rPr>
      </w:pPr>
    </w:p>
    <w:p w:rsidR="00B0749C" w:rsidRPr="00DB0B78" w:rsidRDefault="00B0749C" w:rsidP="00354911">
      <w:pPr>
        <w:pStyle w:val="Prrafodelista"/>
        <w:ind w:left="1068" w:firstLine="348"/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Piscina de Natación: </w:t>
      </w:r>
      <w:r w:rsidR="00496950">
        <w:rPr>
          <w:rFonts w:eastAsia="Times New Roman"/>
          <w:sz w:val="28"/>
          <w:szCs w:val="28"/>
        </w:rPr>
        <w:t>46 personas.</w:t>
      </w:r>
    </w:p>
    <w:p w:rsidR="00B0749C" w:rsidRPr="00DB0B78" w:rsidRDefault="00B0749C" w:rsidP="00354911">
      <w:pPr>
        <w:ind w:left="708" w:firstLine="708"/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Piscina de Recreo 1: </w:t>
      </w:r>
      <w:r w:rsidR="00496950">
        <w:rPr>
          <w:rFonts w:eastAsia="Times New Roman"/>
          <w:sz w:val="28"/>
          <w:szCs w:val="28"/>
        </w:rPr>
        <w:t>58 personas.</w:t>
      </w:r>
    </w:p>
    <w:p w:rsidR="00B0749C" w:rsidRPr="00DB0B78" w:rsidRDefault="00B0749C" w:rsidP="00354911">
      <w:pPr>
        <w:ind w:left="1068" w:firstLine="348"/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Piscina de Recreo 2:</w:t>
      </w:r>
      <w:r w:rsidR="00496950">
        <w:rPr>
          <w:rFonts w:eastAsia="Times New Roman"/>
          <w:sz w:val="28"/>
          <w:szCs w:val="28"/>
        </w:rPr>
        <w:t xml:space="preserve"> 60 personas. </w:t>
      </w:r>
    </w:p>
    <w:p w:rsidR="00B0749C" w:rsidRDefault="00B0749C" w:rsidP="00354911">
      <w:pPr>
        <w:ind w:left="708" w:firstLine="708"/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Vaso de Chapoteo:</w:t>
      </w:r>
      <w:r w:rsidR="00496950">
        <w:rPr>
          <w:rFonts w:eastAsia="Times New Roman"/>
          <w:sz w:val="28"/>
          <w:szCs w:val="28"/>
        </w:rPr>
        <w:t xml:space="preserve"> 5 personas.</w:t>
      </w:r>
    </w:p>
    <w:p w:rsidR="00496950" w:rsidRDefault="00496950" w:rsidP="00354911">
      <w:pPr>
        <w:ind w:left="708" w:firstLine="708"/>
        <w:jc w:val="both"/>
        <w:rPr>
          <w:rFonts w:eastAsia="Times New Roman"/>
          <w:sz w:val="28"/>
          <w:szCs w:val="28"/>
        </w:rPr>
      </w:pPr>
    </w:p>
    <w:p w:rsidR="00496950" w:rsidRPr="00496950" w:rsidRDefault="00496950" w:rsidP="00496950">
      <w:pPr>
        <w:ind w:left="708" w:firstLine="360"/>
        <w:jc w:val="both"/>
        <w:rPr>
          <w:rFonts w:eastAsia="Times New Roman"/>
          <w:sz w:val="28"/>
          <w:szCs w:val="28"/>
        </w:rPr>
      </w:pPr>
      <w:r w:rsidRPr="00496950">
        <w:rPr>
          <w:rFonts w:eastAsia="Times New Roman"/>
          <w:i/>
          <w:sz w:val="28"/>
          <w:szCs w:val="28"/>
        </w:rPr>
        <w:t>La Concejalía de Deportes podrá variar estos aforos, en función</w:t>
      </w:r>
      <w:r>
        <w:rPr>
          <w:rFonts w:eastAsia="Times New Roman"/>
          <w:i/>
          <w:sz w:val="28"/>
          <w:szCs w:val="28"/>
        </w:rPr>
        <w:t xml:space="preserve"> de la evolución</w:t>
      </w:r>
      <w:r w:rsidRPr="00496950">
        <w:rPr>
          <w:rFonts w:eastAsia="Times New Roman"/>
          <w:i/>
          <w:sz w:val="28"/>
          <w:szCs w:val="28"/>
        </w:rPr>
        <w:t xml:space="preserve"> de las condiciones y recomendaciones sanitarias</w:t>
      </w:r>
      <w:r>
        <w:rPr>
          <w:rFonts w:eastAsia="Times New Roman"/>
          <w:i/>
          <w:sz w:val="28"/>
          <w:szCs w:val="28"/>
        </w:rPr>
        <w:t xml:space="preserve"> </w:t>
      </w:r>
      <w:r w:rsidRPr="00496950">
        <w:rPr>
          <w:rFonts w:eastAsia="Times New Roman"/>
          <w:i/>
          <w:sz w:val="28"/>
          <w:szCs w:val="28"/>
        </w:rPr>
        <w:t>y de prevención</w:t>
      </w:r>
      <w:r w:rsidR="00A66354">
        <w:rPr>
          <w:rFonts w:eastAsia="Times New Roman"/>
          <w:i/>
          <w:sz w:val="28"/>
          <w:szCs w:val="28"/>
        </w:rPr>
        <w:t xml:space="preserve"> del </w:t>
      </w:r>
      <w:r>
        <w:rPr>
          <w:rFonts w:eastAsia="Times New Roman"/>
          <w:i/>
          <w:sz w:val="28"/>
          <w:szCs w:val="28"/>
        </w:rPr>
        <w:t>momento.</w:t>
      </w:r>
    </w:p>
    <w:p w:rsidR="00B0749C" w:rsidRPr="00DB0B78" w:rsidRDefault="00B0749C" w:rsidP="00B0749C">
      <w:pPr>
        <w:ind w:left="708"/>
        <w:rPr>
          <w:rFonts w:eastAsia="Times New Roman"/>
          <w:sz w:val="28"/>
          <w:szCs w:val="28"/>
        </w:rPr>
      </w:pPr>
    </w:p>
    <w:p w:rsidR="00354911" w:rsidRPr="00DB0B78" w:rsidRDefault="00354911" w:rsidP="00354911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Con fin de garantizar el máximo aforo d</w:t>
      </w:r>
      <w:r w:rsidR="00920321">
        <w:rPr>
          <w:rFonts w:eastAsia="Times New Roman"/>
          <w:sz w:val="28"/>
          <w:szCs w:val="28"/>
        </w:rPr>
        <w:t>e uso d</w:t>
      </w:r>
      <w:r w:rsidRPr="00DB0B78">
        <w:rPr>
          <w:rFonts w:eastAsia="Times New Roman"/>
          <w:sz w:val="28"/>
          <w:szCs w:val="28"/>
        </w:rPr>
        <w:t>e lámina de agua</w:t>
      </w:r>
      <w:r w:rsidR="00B6415F" w:rsidRPr="00DB0B78">
        <w:rPr>
          <w:rFonts w:eastAsia="Times New Roman"/>
          <w:sz w:val="28"/>
          <w:szCs w:val="28"/>
        </w:rPr>
        <w:t xml:space="preserve"> a los usuarios, </w:t>
      </w:r>
      <w:r w:rsidRPr="00DB0B78">
        <w:rPr>
          <w:rFonts w:eastAsia="Times New Roman"/>
          <w:sz w:val="28"/>
          <w:szCs w:val="28"/>
        </w:rPr>
        <w:t xml:space="preserve">en los diferentes </w:t>
      </w:r>
      <w:r w:rsidR="00B6415F" w:rsidRPr="00DB0B78">
        <w:rPr>
          <w:rFonts w:eastAsia="Times New Roman"/>
          <w:sz w:val="28"/>
          <w:szCs w:val="28"/>
        </w:rPr>
        <w:t xml:space="preserve">vasos </w:t>
      </w:r>
      <w:r w:rsidRPr="00DB0B78">
        <w:rPr>
          <w:rFonts w:eastAsia="Times New Roman"/>
          <w:sz w:val="28"/>
          <w:szCs w:val="28"/>
        </w:rPr>
        <w:t xml:space="preserve">no se reservarán calles ni espacios para el nado libre ni </w:t>
      </w:r>
      <w:r w:rsidR="00D7465D">
        <w:rPr>
          <w:rFonts w:eastAsia="Times New Roman"/>
          <w:sz w:val="28"/>
          <w:szCs w:val="28"/>
        </w:rPr>
        <w:t xml:space="preserve">para </w:t>
      </w:r>
      <w:r w:rsidRPr="00DB0B78">
        <w:rPr>
          <w:rFonts w:eastAsia="Times New Roman"/>
          <w:sz w:val="28"/>
          <w:szCs w:val="28"/>
        </w:rPr>
        <w:t>actividades dirigidas</w:t>
      </w:r>
      <w:r w:rsidR="00D7465D">
        <w:rPr>
          <w:rFonts w:eastAsia="Times New Roman"/>
          <w:sz w:val="28"/>
          <w:szCs w:val="28"/>
        </w:rPr>
        <w:t xml:space="preserve"> (campus deportivos y cursillos)</w:t>
      </w:r>
      <w:r w:rsidRPr="00DB0B78">
        <w:rPr>
          <w:rFonts w:eastAsia="Times New Roman"/>
          <w:sz w:val="28"/>
          <w:szCs w:val="28"/>
        </w:rPr>
        <w:t>.</w:t>
      </w:r>
    </w:p>
    <w:p w:rsidR="00354911" w:rsidRPr="00DB0B78" w:rsidRDefault="00354911" w:rsidP="00B0749C">
      <w:pPr>
        <w:ind w:left="708"/>
        <w:rPr>
          <w:rFonts w:eastAsia="Times New Roman"/>
          <w:sz w:val="28"/>
          <w:szCs w:val="28"/>
        </w:rPr>
      </w:pPr>
    </w:p>
    <w:p w:rsidR="00247B5E" w:rsidRPr="00DB0B78" w:rsidRDefault="00B6415F" w:rsidP="00B0749C">
      <w:pPr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ZONAS INTERIORES</w:t>
      </w:r>
      <w:r w:rsidR="00B0749C" w:rsidRPr="00DB0B78">
        <w:rPr>
          <w:rFonts w:eastAsia="Times New Roman"/>
          <w:sz w:val="28"/>
          <w:szCs w:val="28"/>
        </w:rPr>
        <w:t xml:space="preserve">: </w:t>
      </w:r>
    </w:p>
    <w:p w:rsidR="00247B5E" w:rsidRPr="00DB0B78" w:rsidRDefault="00247B5E" w:rsidP="00B0749C">
      <w:pPr>
        <w:rPr>
          <w:rFonts w:eastAsia="Times New Roman"/>
          <w:sz w:val="28"/>
          <w:szCs w:val="28"/>
        </w:rPr>
      </w:pPr>
    </w:p>
    <w:p w:rsidR="007171E2" w:rsidRPr="007171E2" w:rsidRDefault="00B0749C" w:rsidP="007171E2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Los accesos de entrada y salida </w:t>
      </w:r>
      <w:r w:rsidR="007171E2">
        <w:rPr>
          <w:rFonts w:eastAsia="Times New Roman"/>
          <w:sz w:val="28"/>
          <w:szCs w:val="28"/>
        </w:rPr>
        <w:t xml:space="preserve">a la instalación </w:t>
      </w:r>
      <w:r w:rsidRPr="00DB0B78">
        <w:rPr>
          <w:rFonts w:eastAsia="Times New Roman"/>
          <w:sz w:val="28"/>
          <w:szCs w:val="28"/>
        </w:rPr>
        <w:t>se realizarán por la</w:t>
      </w:r>
      <w:r w:rsidR="00BA0195">
        <w:rPr>
          <w:rFonts w:eastAsia="Times New Roman"/>
          <w:sz w:val="28"/>
          <w:szCs w:val="28"/>
        </w:rPr>
        <w:t>s puertas habituales de acceso siguiendo las señalizac</w:t>
      </w:r>
      <w:r w:rsidR="00B526E0">
        <w:rPr>
          <w:rFonts w:eastAsia="Times New Roman"/>
          <w:sz w:val="28"/>
          <w:szCs w:val="28"/>
        </w:rPr>
        <w:t xml:space="preserve">iones e indicaciones marcadas </w:t>
      </w:r>
      <w:r w:rsidR="00BA0195">
        <w:rPr>
          <w:rFonts w:eastAsia="Times New Roman"/>
          <w:sz w:val="28"/>
          <w:szCs w:val="28"/>
        </w:rPr>
        <w:t>siendo obligatorio el uso de mascarilla.</w:t>
      </w:r>
      <w:r w:rsidR="00B526E0">
        <w:rPr>
          <w:rFonts w:eastAsia="Times New Roman"/>
          <w:sz w:val="28"/>
          <w:szCs w:val="28"/>
        </w:rPr>
        <w:t xml:space="preserve"> Estas </w:t>
      </w:r>
      <w:r w:rsidR="00274134">
        <w:rPr>
          <w:rFonts w:eastAsia="Times New Roman"/>
          <w:sz w:val="28"/>
          <w:szCs w:val="28"/>
        </w:rPr>
        <w:t>zonas incluyen la</w:t>
      </w:r>
      <w:r w:rsidR="00B526E0">
        <w:rPr>
          <w:rFonts w:eastAsia="Times New Roman"/>
          <w:sz w:val="28"/>
          <w:szCs w:val="28"/>
        </w:rPr>
        <w:t xml:space="preserve"> taquilla, los pasillos interiores de acceso a piscina y los baños.</w:t>
      </w:r>
    </w:p>
    <w:p w:rsidR="00354911" w:rsidRPr="00DB0B78" w:rsidRDefault="00354911" w:rsidP="00354911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Se permite el uso de material de nado individual; tablas, aletas, </w:t>
      </w:r>
      <w:r w:rsidR="0081368D">
        <w:rPr>
          <w:rFonts w:eastAsia="Times New Roman"/>
          <w:sz w:val="28"/>
          <w:szCs w:val="28"/>
        </w:rPr>
        <w:t>churros y material de flotación. También se permite el uso de pequeño material acuático de juego individual</w:t>
      </w:r>
      <w:r w:rsidR="00A66354">
        <w:rPr>
          <w:rFonts w:eastAsia="Times New Roman"/>
          <w:sz w:val="28"/>
          <w:szCs w:val="28"/>
        </w:rPr>
        <w:t xml:space="preserve"> (material sumergible)</w:t>
      </w:r>
      <w:r w:rsidR="0081368D">
        <w:rPr>
          <w:rFonts w:eastAsia="Times New Roman"/>
          <w:sz w:val="28"/>
          <w:szCs w:val="28"/>
        </w:rPr>
        <w:t xml:space="preserve">. </w:t>
      </w:r>
    </w:p>
    <w:p w:rsidR="00354911" w:rsidRPr="00DB0B78" w:rsidRDefault="00354911" w:rsidP="00354911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Los vestuarios permanecerán cerrados al público</w:t>
      </w:r>
      <w:r w:rsidR="006063E6">
        <w:rPr>
          <w:rFonts w:eastAsia="Times New Roman"/>
          <w:sz w:val="28"/>
          <w:szCs w:val="28"/>
        </w:rPr>
        <w:t xml:space="preserve"> hasta nuevo aviso.</w:t>
      </w:r>
      <w:r w:rsidRPr="00DB0B78">
        <w:rPr>
          <w:rFonts w:eastAsia="Times New Roman"/>
          <w:sz w:val="28"/>
          <w:szCs w:val="28"/>
        </w:rPr>
        <w:t xml:space="preserve"> </w:t>
      </w:r>
    </w:p>
    <w:p w:rsidR="00354911" w:rsidRDefault="00DB0B78" w:rsidP="00354911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Los baños permanecerá</w:t>
      </w:r>
      <w:r w:rsidRPr="00DB0B78">
        <w:rPr>
          <w:rFonts w:eastAsia="Times New Roman"/>
          <w:sz w:val="28"/>
          <w:szCs w:val="28"/>
        </w:rPr>
        <w:t>n</w:t>
      </w:r>
      <w:r w:rsidR="00354911" w:rsidRPr="00DB0B78">
        <w:rPr>
          <w:rFonts w:eastAsia="Times New Roman"/>
          <w:sz w:val="28"/>
          <w:szCs w:val="28"/>
        </w:rPr>
        <w:t xml:space="preserve"> abiertos con aforo limitado y será obligatorio el uso de la mascarilla en ellos.</w:t>
      </w:r>
    </w:p>
    <w:p w:rsidR="006063E6" w:rsidRDefault="006063E6" w:rsidP="006063E6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Se permite </w:t>
      </w:r>
      <w:r w:rsidRPr="00DB0B78">
        <w:rPr>
          <w:rFonts w:eastAsia="Times New Roman"/>
          <w:sz w:val="28"/>
          <w:szCs w:val="28"/>
        </w:rPr>
        <w:t>el acceso a la instalación de hamacas y sillas</w:t>
      </w:r>
      <w:r>
        <w:rPr>
          <w:rFonts w:eastAsia="Times New Roman"/>
          <w:sz w:val="28"/>
          <w:szCs w:val="28"/>
        </w:rPr>
        <w:t xml:space="preserve"> unipersonales, portátiles y plegables, de pequeño tamaño, por parte de los usuarios que tengan necesidad de utilizarlas (personas mayores, embarazadas, personas con discapacidad…).</w:t>
      </w:r>
    </w:p>
    <w:p w:rsidR="006063E6" w:rsidRDefault="006063E6" w:rsidP="006063E6">
      <w:pPr>
        <w:pStyle w:val="Prrafodelista"/>
        <w:ind w:left="1068"/>
        <w:jc w:val="both"/>
        <w:rPr>
          <w:rFonts w:eastAsia="Times New Roman"/>
          <w:sz w:val="28"/>
          <w:szCs w:val="28"/>
        </w:rPr>
      </w:pPr>
    </w:p>
    <w:p w:rsidR="006063E6" w:rsidRDefault="006063E6" w:rsidP="006063E6">
      <w:pPr>
        <w:pStyle w:val="Prrafodelista"/>
        <w:ind w:left="1068"/>
        <w:jc w:val="both"/>
        <w:rPr>
          <w:rFonts w:eastAsia="Times New Roman"/>
          <w:sz w:val="28"/>
          <w:szCs w:val="28"/>
        </w:rPr>
      </w:pPr>
    </w:p>
    <w:p w:rsidR="006063E6" w:rsidRDefault="006063E6" w:rsidP="006063E6">
      <w:pPr>
        <w:pStyle w:val="Prrafodelista"/>
        <w:ind w:left="1068"/>
        <w:jc w:val="both"/>
        <w:rPr>
          <w:rFonts w:eastAsia="Times New Roman"/>
          <w:sz w:val="28"/>
          <w:szCs w:val="28"/>
        </w:rPr>
      </w:pPr>
    </w:p>
    <w:p w:rsidR="006063E6" w:rsidRPr="00DB0B78" w:rsidRDefault="006063E6" w:rsidP="006063E6">
      <w:pPr>
        <w:pStyle w:val="Prrafodelista"/>
        <w:ind w:left="1068"/>
        <w:jc w:val="both"/>
        <w:rPr>
          <w:rFonts w:eastAsia="Times New Roman"/>
          <w:sz w:val="28"/>
          <w:szCs w:val="28"/>
        </w:rPr>
      </w:pPr>
    </w:p>
    <w:p w:rsidR="00354911" w:rsidRPr="00DB0B78" w:rsidRDefault="00354911" w:rsidP="00DB0B78">
      <w:pPr>
        <w:ind w:left="708"/>
        <w:jc w:val="both"/>
        <w:rPr>
          <w:rFonts w:eastAsia="Times New Roman"/>
          <w:sz w:val="28"/>
          <w:szCs w:val="28"/>
        </w:rPr>
      </w:pPr>
    </w:p>
    <w:p w:rsidR="00A67F82" w:rsidRPr="00DB0B78" w:rsidRDefault="00B6415F" w:rsidP="00B0749C">
      <w:pPr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lastRenderedPageBreak/>
        <w:t>NORMATIVA Y PREVENCIÓN:</w:t>
      </w:r>
    </w:p>
    <w:p w:rsidR="00A67F82" w:rsidRPr="00DB0B78" w:rsidRDefault="00A67F82" w:rsidP="00B0749C">
      <w:pPr>
        <w:rPr>
          <w:rFonts w:eastAsia="Times New Roman"/>
          <w:sz w:val="28"/>
          <w:szCs w:val="28"/>
        </w:rPr>
      </w:pPr>
    </w:p>
    <w:p w:rsidR="00CD6A18" w:rsidRPr="00DB0B78" w:rsidRDefault="00CD6A18" w:rsidP="00B6415F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El uso de la mascarilla será obligatorio en los espacios cerrados de uso común </w:t>
      </w:r>
      <w:r w:rsidR="001F1E9A" w:rsidRPr="00DB0B78">
        <w:rPr>
          <w:rFonts w:eastAsia="Times New Roman"/>
          <w:sz w:val="28"/>
          <w:szCs w:val="28"/>
        </w:rPr>
        <w:t>(b</w:t>
      </w:r>
      <w:r w:rsidRPr="00DB0B78">
        <w:rPr>
          <w:rFonts w:eastAsia="Times New Roman"/>
          <w:sz w:val="28"/>
          <w:szCs w:val="28"/>
        </w:rPr>
        <w:t>años y</w:t>
      </w:r>
      <w:r w:rsidR="001F1E9A" w:rsidRPr="00DB0B78">
        <w:rPr>
          <w:rFonts w:eastAsia="Times New Roman"/>
          <w:sz w:val="28"/>
          <w:szCs w:val="28"/>
        </w:rPr>
        <w:t xml:space="preserve"> z</w:t>
      </w:r>
      <w:r w:rsidRPr="00DB0B78">
        <w:rPr>
          <w:rFonts w:eastAsia="Times New Roman"/>
          <w:sz w:val="28"/>
          <w:szCs w:val="28"/>
        </w:rPr>
        <w:t xml:space="preserve">onas </w:t>
      </w:r>
      <w:r w:rsidR="001F1E9A" w:rsidRPr="00DB0B78">
        <w:rPr>
          <w:rFonts w:eastAsia="Times New Roman"/>
          <w:sz w:val="28"/>
          <w:szCs w:val="28"/>
        </w:rPr>
        <w:t>i</w:t>
      </w:r>
      <w:r w:rsidRPr="00DB0B78">
        <w:rPr>
          <w:rFonts w:eastAsia="Times New Roman"/>
          <w:sz w:val="28"/>
          <w:szCs w:val="28"/>
        </w:rPr>
        <w:t>nteriores de entrada y salida a la instalación) y cuando</w:t>
      </w:r>
      <w:r w:rsidR="001F1E9A" w:rsidRPr="00DB0B78">
        <w:rPr>
          <w:rFonts w:eastAsia="Times New Roman"/>
          <w:sz w:val="28"/>
          <w:szCs w:val="28"/>
        </w:rPr>
        <w:t xml:space="preserve"> en los espacios</w:t>
      </w:r>
      <w:r w:rsidRPr="00DB0B78">
        <w:rPr>
          <w:rFonts w:eastAsia="Times New Roman"/>
          <w:sz w:val="28"/>
          <w:szCs w:val="28"/>
        </w:rPr>
        <w:t xml:space="preserve"> al aire libre no se pueda garantizar una distancia mínima interpersonal de 1.5 metros.</w:t>
      </w:r>
    </w:p>
    <w:p w:rsidR="00CD6A18" w:rsidRPr="00DB0B78" w:rsidRDefault="00CD6A18" w:rsidP="00B6415F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No se prestará material </w:t>
      </w:r>
      <w:r w:rsidR="001F1E9A" w:rsidRPr="00DB0B78">
        <w:rPr>
          <w:rFonts w:eastAsia="Times New Roman"/>
          <w:sz w:val="28"/>
          <w:szCs w:val="28"/>
        </w:rPr>
        <w:t>de nado de la instalación.</w:t>
      </w:r>
    </w:p>
    <w:p w:rsidR="001F1E9A" w:rsidRPr="00DB0B78" w:rsidRDefault="007231CC" w:rsidP="00B6415F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Se </w:t>
      </w:r>
      <w:bookmarkStart w:id="0" w:name="_GoBack"/>
      <w:r w:rsidRPr="00DB0B78">
        <w:rPr>
          <w:rFonts w:eastAsia="Times New Roman"/>
          <w:sz w:val="28"/>
          <w:szCs w:val="28"/>
        </w:rPr>
        <w:t xml:space="preserve">establecerán señalizaciones de circulación de entrada y salida de usuarios con fin de garantizar la distancia mínima entre ellos. Igualmente, en la zona de taquilla y de atención al público, se marcarán las </w:t>
      </w:r>
      <w:r w:rsidR="00B6415F" w:rsidRPr="00DB0B78">
        <w:rPr>
          <w:rFonts w:eastAsia="Times New Roman"/>
          <w:sz w:val="28"/>
          <w:szCs w:val="28"/>
        </w:rPr>
        <w:t>zonas de espera de los usuarios para evitar aglomeraciones.</w:t>
      </w:r>
    </w:p>
    <w:p w:rsidR="007231CC" w:rsidRPr="00DB0B78" w:rsidRDefault="007231CC" w:rsidP="00B6415F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Se dotará a la instalación de varios puntos de lavado y limpieza de manos para todos los usuarios, con dispensaros de agua y jabón o hidrogel.</w:t>
      </w:r>
    </w:p>
    <w:p w:rsidR="007231CC" w:rsidRPr="00DB0B78" w:rsidRDefault="00354911" w:rsidP="00B6415F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Por megafonía se recordarán a todos los usuarios las normas básicas de prevenc</w:t>
      </w:r>
      <w:r w:rsidR="00B6415F" w:rsidRPr="00DB0B78">
        <w:rPr>
          <w:rFonts w:eastAsia="Times New Roman"/>
          <w:sz w:val="28"/>
          <w:szCs w:val="28"/>
        </w:rPr>
        <w:t>ión e higiene de la instalación.</w:t>
      </w:r>
    </w:p>
    <w:p w:rsidR="00B6415F" w:rsidRDefault="00B6415F" w:rsidP="00B6415F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Se instalarán carteles y paneles infor</w:t>
      </w:r>
      <w:r w:rsidR="00DB0B78">
        <w:rPr>
          <w:rFonts w:eastAsia="Times New Roman"/>
          <w:sz w:val="28"/>
          <w:szCs w:val="28"/>
        </w:rPr>
        <w:t>mativos sobre la</w:t>
      </w:r>
      <w:r w:rsidR="00BA0195">
        <w:rPr>
          <w:rFonts w:eastAsia="Times New Roman"/>
          <w:sz w:val="28"/>
          <w:szCs w:val="28"/>
        </w:rPr>
        <w:t>s</w:t>
      </w:r>
      <w:r w:rsidR="00DB0B78">
        <w:rPr>
          <w:rFonts w:eastAsia="Times New Roman"/>
          <w:sz w:val="28"/>
          <w:szCs w:val="28"/>
        </w:rPr>
        <w:t xml:space="preserve"> normas básicas </w:t>
      </w:r>
      <w:r w:rsidRPr="00DB0B78">
        <w:rPr>
          <w:rFonts w:eastAsia="Times New Roman"/>
          <w:sz w:val="28"/>
          <w:szCs w:val="28"/>
        </w:rPr>
        <w:t>de prevención e higiene; distancia de 1.5 metros entre usuarios, uso de mascarilla en el caso de no poder mantenerla y lavado frecuente de mano.</w:t>
      </w:r>
    </w:p>
    <w:p w:rsidR="00DB0B78" w:rsidRPr="00DB0B78" w:rsidRDefault="00DB0B78" w:rsidP="00B6415F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Se establecerá un protocolo de limpieza y desinfe</w:t>
      </w:r>
      <w:r w:rsidR="002339BF">
        <w:rPr>
          <w:rFonts w:eastAsia="Times New Roman"/>
          <w:sz w:val="28"/>
          <w:szCs w:val="28"/>
        </w:rPr>
        <w:t xml:space="preserve">cción con productos homologados de toda la instalación tanto de </w:t>
      </w:r>
      <w:bookmarkEnd w:id="0"/>
      <w:r w:rsidR="002339BF">
        <w:rPr>
          <w:rFonts w:eastAsia="Times New Roman"/>
          <w:sz w:val="28"/>
          <w:szCs w:val="28"/>
        </w:rPr>
        <w:t>zonas interiores (zonas de acceso</w:t>
      </w:r>
      <w:r w:rsidR="009B7F9F">
        <w:rPr>
          <w:rFonts w:eastAsia="Times New Roman"/>
          <w:sz w:val="28"/>
          <w:szCs w:val="28"/>
        </w:rPr>
        <w:t xml:space="preserve">, </w:t>
      </w:r>
      <w:r w:rsidR="002339BF">
        <w:rPr>
          <w:rFonts w:eastAsia="Times New Roman"/>
          <w:sz w:val="28"/>
          <w:szCs w:val="28"/>
        </w:rPr>
        <w:t>taquillas y baños) como de zonas exteriores (zonas de acceso a piscinas, zonas verdes, zonas de playas, bancos, duchas y zonas de merendero</w:t>
      </w:r>
      <w:r w:rsidR="009B7F9F">
        <w:rPr>
          <w:rFonts w:eastAsia="Times New Roman"/>
          <w:sz w:val="28"/>
          <w:szCs w:val="28"/>
        </w:rPr>
        <w:t>)</w:t>
      </w:r>
      <w:r w:rsidR="002339BF">
        <w:rPr>
          <w:rFonts w:eastAsia="Times New Roman"/>
          <w:sz w:val="28"/>
          <w:szCs w:val="28"/>
        </w:rPr>
        <w:t>.</w:t>
      </w:r>
      <w:r w:rsidR="009B7F9F">
        <w:rPr>
          <w:rFonts w:eastAsia="Times New Roman"/>
          <w:sz w:val="28"/>
          <w:szCs w:val="28"/>
        </w:rPr>
        <w:t xml:space="preserve"> </w:t>
      </w:r>
    </w:p>
    <w:p w:rsidR="00B6415F" w:rsidRPr="00DB0B78" w:rsidRDefault="00B6415F" w:rsidP="00B6415F">
      <w:pPr>
        <w:jc w:val="both"/>
        <w:rPr>
          <w:rFonts w:eastAsia="Times New Roman"/>
          <w:sz w:val="28"/>
          <w:szCs w:val="28"/>
        </w:rPr>
      </w:pPr>
    </w:p>
    <w:p w:rsidR="00B6415F" w:rsidRPr="00DB0B78" w:rsidRDefault="00B6415F" w:rsidP="00B6415F">
      <w:p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>ZONAS EXTERIORES:</w:t>
      </w:r>
    </w:p>
    <w:p w:rsidR="00DB0B78" w:rsidRDefault="00DB0B78" w:rsidP="00B6415F">
      <w:pPr>
        <w:jc w:val="both"/>
        <w:rPr>
          <w:rFonts w:eastAsia="Times New Roman"/>
          <w:sz w:val="28"/>
          <w:szCs w:val="28"/>
        </w:rPr>
      </w:pPr>
    </w:p>
    <w:p w:rsidR="00B6415F" w:rsidRDefault="00B6415F" w:rsidP="00DB0B78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DB0B78">
        <w:rPr>
          <w:rFonts w:eastAsia="Times New Roman"/>
          <w:sz w:val="28"/>
          <w:szCs w:val="28"/>
        </w:rPr>
        <w:t xml:space="preserve">El acceso a las zonas exteriores se realizará siguiendo las señalizaciones </w:t>
      </w:r>
      <w:r w:rsidR="00DB0B78" w:rsidRPr="00DB0B78">
        <w:rPr>
          <w:rFonts w:eastAsia="Times New Roman"/>
          <w:sz w:val="28"/>
          <w:szCs w:val="28"/>
        </w:rPr>
        <w:t xml:space="preserve">e indicaciones </w:t>
      </w:r>
      <w:r w:rsidRPr="00DB0B78">
        <w:rPr>
          <w:rFonts w:eastAsia="Times New Roman"/>
          <w:sz w:val="28"/>
          <w:szCs w:val="28"/>
        </w:rPr>
        <w:t xml:space="preserve">marcadas, </w:t>
      </w:r>
      <w:r w:rsidR="00DB0B78" w:rsidRPr="00DB0B78">
        <w:rPr>
          <w:rFonts w:eastAsia="Times New Roman"/>
          <w:sz w:val="28"/>
          <w:szCs w:val="28"/>
        </w:rPr>
        <w:t xml:space="preserve">estas incluyen </w:t>
      </w:r>
      <w:r w:rsidRPr="00DB0B78">
        <w:rPr>
          <w:rFonts w:eastAsia="Times New Roman"/>
          <w:sz w:val="28"/>
          <w:szCs w:val="28"/>
        </w:rPr>
        <w:t xml:space="preserve">acceso a vasos, </w:t>
      </w:r>
      <w:r w:rsidR="009B7F9F">
        <w:rPr>
          <w:rFonts w:eastAsia="Times New Roman"/>
          <w:sz w:val="28"/>
          <w:szCs w:val="28"/>
        </w:rPr>
        <w:t xml:space="preserve">zona de playa, </w:t>
      </w:r>
      <w:r w:rsidR="00DB0B78" w:rsidRPr="00DB0B78">
        <w:rPr>
          <w:rFonts w:eastAsia="Times New Roman"/>
          <w:sz w:val="28"/>
          <w:szCs w:val="28"/>
        </w:rPr>
        <w:t>acceso a zonas verde</w:t>
      </w:r>
      <w:r w:rsidR="00DB0B78">
        <w:rPr>
          <w:rFonts w:eastAsia="Times New Roman"/>
          <w:sz w:val="28"/>
          <w:szCs w:val="28"/>
        </w:rPr>
        <w:t>s</w:t>
      </w:r>
      <w:r w:rsidR="009B7F9F">
        <w:rPr>
          <w:rFonts w:eastAsia="Times New Roman"/>
          <w:sz w:val="28"/>
          <w:szCs w:val="28"/>
        </w:rPr>
        <w:t xml:space="preserve"> y </w:t>
      </w:r>
      <w:r w:rsidR="00DB0B78" w:rsidRPr="00DB0B78">
        <w:rPr>
          <w:rFonts w:eastAsia="Times New Roman"/>
          <w:sz w:val="28"/>
          <w:szCs w:val="28"/>
        </w:rPr>
        <w:t>merendero</w:t>
      </w:r>
      <w:r w:rsidR="009B7F9F">
        <w:rPr>
          <w:rFonts w:eastAsia="Times New Roman"/>
          <w:sz w:val="28"/>
          <w:szCs w:val="28"/>
        </w:rPr>
        <w:t>.</w:t>
      </w:r>
    </w:p>
    <w:p w:rsidR="00DB0B78" w:rsidRDefault="00DB0B78" w:rsidP="00DB0B78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En la</w:t>
      </w:r>
      <w:r w:rsidR="002339BF">
        <w:rPr>
          <w:rFonts w:eastAsia="Times New Roman"/>
          <w:sz w:val="28"/>
          <w:szCs w:val="28"/>
        </w:rPr>
        <w:t>s zonas exteriores, al aire libre será obligatorio el uso de mascarilla siempre y cuando no puede mantenerse la distancia mínima interpersonal (1,5 metros).</w:t>
      </w:r>
    </w:p>
    <w:p w:rsidR="00C9317D" w:rsidRDefault="002339BF" w:rsidP="00C9317D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La entrada</w:t>
      </w:r>
      <w:r w:rsidR="00496950">
        <w:rPr>
          <w:rFonts w:eastAsia="Times New Roman"/>
          <w:sz w:val="28"/>
          <w:szCs w:val="28"/>
        </w:rPr>
        <w:t xml:space="preserve"> y salida</w:t>
      </w:r>
      <w:r>
        <w:rPr>
          <w:rFonts w:eastAsia="Times New Roman"/>
          <w:sz w:val="28"/>
          <w:szCs w:val="28"/>
        </w:rPr>
        <w:t xml:space="preserve"> a los vasos deberá realizarse siempre por la zona de duchas siendo obligatorio ducharse antes de introducirse en el agua.</w:t>
      </w:r>
      <w:r w:rsidR="00920321">
        <w:rPr>
          <w:rFonts w:eastAsia="Times New Roman"/>
          <w:sz w:val="28"/>
          <w:szCs w:val="28"/>
        </w:rPr>
        <w:t xml:space="preserve"> No está permitido el uso de</w:t>
      </w:r>
      <w:r w:rsidR="009B7F9F">
        <w:rPr>
          <w:rFonts w:eastAsia="Times New Roman"/>
          <w:sz w:val="28"/>
          <w:szCs w:val="28"/>
        </w:rPr>
        <w:t xml:space="preserve"> ningún tipo de</w:t>
      </w:r>
      <w:r w:rsidR="00920321">
        <w:rPr>
          <w:rFonts w:eastAsia="Times New Roman"/>
          <w:sz w:val="28"/>
          <w:szCs w:val="28"/>
        </w:rPr>
        <w:t xml:space="preserve"> calzado por las zonas de playa.</w:t>
      </w:r>
    </w:p>
    <w:p w:rsidR="009B7F9F" w:rsidRPr="00C9317D" w:rsidRDefault="009B7F9F" w:rsidP="00C9317D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Dentro de la lámina de agua, todos los usuarios deberán mantener las distancias de seguridad.</w:t>
      </w:r>
    </w:p>
    <w:p w:rsidR="00E42ACF" w:rsidRDefault="002339BF" w:rsidP="00E42ACF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En las zonas verdes, la ubicación de los usuarios y familias</w:t>
      </w:r>
      <w:r w:rsidR="00E42ACF">
        <w:rPr>
          <w:rFonts w:eastAsia="Times New Roman"/>
          <w:sz w:val="28"/>
          <w:szCs w:val="28"/>
        </w:rPr>
        <w:t xml:space="preserve"> deberá</w:t>
      </w:r>
      <w:r w:rsidR="00D07CDE">
        <w:rPr>
          <w:rFonts w:eastAsia="Times New Roman"/>
          <w:sz w:val="28"/>
          <w:szCs w:val="28"/>
        </w:rPr>
        <w:t xml:space="preserve"> respet</w:t>
      </w:r>
      <w:r w:rsidR="00920321">
        <w:rPr>
          <w:rFonts w:eastAsia="Times New Roman"/>
          <w:sz w:val="28"/>
          <w:szCs w:val="28"/>
        </w:rPr>
        <w:t>ar siempre las distancias de seguridad.</w:t>
      </w:r>
    </w:p>
    <w:p w:rsidR="00496950" w:rsidRDefault="00496950" w:rsidP="00E42ACF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Se recomienda no utilizar los bancos perimetrales de las zonas playas.</w:t>
      </w:r>
    </w:p>
    <w:p w:rsidR="00920321" w:rsidRDefault="00920321" w:rsidP="00920321">
      <w:pPr>
        <w:pStyle w:val="Prrafodelista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Se habilitará una zona de merendero-picnic en horario de tarde. El uso de esta zona está sujeto a normativa específica.</w:t>
      </w:r>
    </w:p>
    <w:p w:rsidR="00920321" w:rsidRPr="00920321" w:rsidRDefault="00920321" w:rsidP="009B7F9F">
      <w:pPr>
        <w:pStyle w:val="Prrafodelista"/>
        <w:ind w:left="1068"/>
        <w:jc w:val="both"/>
        <w:rPr>
          <w:rFonts w:eastAsia="Times New Roman"/>
          <w:sz w:val="28"/>
          <w:szCs w:val="28"/>
        </w:rPr>
      </w:pPr>
    </w:p>
    <w:p w:rsidR="00DB0B78" w:rsidRPr="00DB0B78" w:rsidRDefault="00DB0B78" w:rsidP="00B6415F">
      <w:pPr>
        <w:jc w:val="both"/>
        <w:rPr>
          <w:rFonts w:eastAsia="Times New Roman"/>
          <w:sz w:val="28"/>
          <w:szCs w:val="28"/>
        </w:rPr>
      </w:pPr>
    </w:p>
    <w:p w:rsidR="00247B5E" w:rsidRPr="00DB0B78" w:rsidRDefault="00247B5E" w:rsidP="00B0749C">
      <w:pPr>
        <w:rPr>
          <w:rFonts w:eastAsia="Times New Roman"/>
          <w:sz w:val="28"/>
          <w:szCs w:val="28"/>
        </w:rPr>
      </w:pPr>
    </w:p>
    <w:p w:rsidR="00B6415F" w:rsidRPr="00DB0B78" w:rsidRDefault="00B6415F" w:rsidP="00B0749C">
      <w:pPr>
        <w:rPr>
          <w:rFonts w:eastAsia="Times New Roman"/>
          <w:sz w:val="28"/>
          <w:szCs w:val="28"/>
        </w:rPr>
      </w:pPr>
    </w:p>
    <w:p w:rsidR="00824FCF" w:rsidRPr="00DB0B78" w:rsidRDefault="00824FCF" w:rsidP="00B0749C">
      <w:pPr>
        <w:rPr>
          <w:rFonts w:eastAsia="Times New Roman"/>
          <w:sz w:val="28"/>
          <w:szCs w:val="28"/>
        </w:rPr>
      </w:pPr>
    </w:p>
    <w:p w:rsidR="00B0749C" w:rsidRPr="00DB0B78" w:rsidRDefault="00B0749C" w:rsidP="00B0749C">
      <w:pPr>
        <w:rPr>
          <w:rFonts w:eastAsia="Times New Roman"/>
          <w:sz w:val="28"/>
          <w:szCs w:val="28"/>
        </w:rPr>
      </w:pPr>
    </w:p>
    <w:p w:rsidR="00B0749C" w:rsidRPr="00DB0B78" w:rsidRDefault="00B0749C" w:rsidP="00B0749C">
      <w:pPr>
        <w:rPr>
          <w:rFonts w:eastAsia="Times New Roman"/>
          <w:sz w:val="28"/>
          <w:szCs w:val="28"/>
        </w:rPr>
      </w:pPr>
    </w:p>
    <w:p w:rsidR="00B0749C" w:rsidRPr="00DB0B78" w:rsidRDefault="00B0749C" w:rsidP="00920321">
      <w:pPr>
        <w:rPr>
          <w:rFonts w:eastAsia="Times New Roman"/>
          <w:sz w:val="28"/>
          <w:szCs w:val="28"/>
        </w:rPr>
      </w:pPr>
    </w:p>
    <w:p w:rsidR="009C1FCF" w:rsidRPr="00DB0B78" w:rsidRDefault="009C1FCF">
      <w:pPr>
        <w:rPr>
          <w:sz w:val="28"/>
          <w:szCs w:val="28"/>
        </w:rPr>
      </w:pPr>
    </w:p>
    <w:sectPr w:rsidR="009C1FCF" w:rsidRPr="00DB0B78" w:rsidSect="00ED32D7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299"/>
    <w:multiLevelType w:val="hybridMultilevel"/>
    <w:tmpl w:val="99084BE4"/>
    <w:lvl w:ilvl="0" w:tplc="E5E06BCA">
      <w:start w:val="59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F84B87"/>
    <w:multiLevelType w:val="hybridMultilevel"/>
    <w:tmpl w:val="B052D852"/>
    <w:lvl w:ilvl="0" w:tplc="C81081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7C6120"/>
    <w:multiLevelType w:val="hybridMultilevel"/>
    <w:tmpl w:val="3EAA954E"/>
    <w:lvl w:ilvl="0" w:tplc="3FD089F0">
      <w:start w:val="59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98C77C7"/>
    <w:multiLevelType w:val="hybridMultilevel"/>
    <w:tmpl w:val="5E60FE0C"/>
    <w:lvl w:ilvl="0" w:tplc="18EEBE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8E484A"/>
    <w:multiLevelType w:val="hybridMultilevel"/>
    <w:tmpl w:val="70584162"/>
    <w:lvl w:ilvl="0" w:tplc="E326E2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A8235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FB"/>
    <w:rsid w:val="001F1E9A"/>
    <w:rsid w:val="002339BF"/>
    <w:rsid w:val="00247B5E"/>
    <w:rsid w:val="00273285"/>
    <w:rsid w:val="00274134"/>
    <w:rsid w:val="00354911"/>
    <w:rsid w:val="00454BDF"/>
    <w:rsid w:val="00496950"/>
    <w:rsid w:val="006063E6"/>
    <w:rsid w:val="007171E2"/>
    <w:rsid w:val="007231CC"/>
    <w:rsid w:val="0081368D"/>
    <w:rsid w:val="00824FCF"/>
    <w:rsid w:val="00920321"/>
    <w:rsid w:val="009B7F9F"/>
    <w:rsid w:val="009C1FCF"/>
    <w:rsid w:val="00A66354"/>
    <w:rsid w:val="00A67F82"/>
    <w:rsid w:val="00B0749C"/>
    <w:rsid w:val="00B526E0"/>
    <w:rsid w:val="00B54CFB"/>
    <w:rsid w:val="00B6415F"/>
    <w:rsid w:val="00B93116"/>
    <w:rsid w:val="00BA0195"/>
    <w:rsid w:val="00C9317D"/>
    <w:rsid w:val="00CD6A18"/>
    <w:rsid w:val="00D006C0"/>
    <w:rsid w:val="00D07475"/>
    <w:rsid w:val="00D07CDE"/>
    <w:rsid w:val="00D7465D"/>
    <w:rsid w:val="00DB0B78"/>
    <w:rsid w:val="00E3284F"/>
    <w:rsid w:val="00E42ACF"/>
    <w:rsid w:val="00E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6F35"/>
  <w15:chartTrackingRefBased/>
  <w15:docId w15:val="{76A2DFD6-DBEA-4887-8793-EE0EABB4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9C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4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7F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9F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FEDB-A2FE-4218-B3EE-D9743D96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Nadal</dc:creator>
  <cp:keywords/>
  <dc:description/>
  <cp:lastModifiedBy>Usuario</cp:lastModifiedBy>
  <cp:revision>4</cp:revision>
  <cp:lastPrinted>2020-07-02T06:56:00Z</cp:lastPrinted>
  <dcterms:created xsi:type="dcterms:W3CDTF">2020-07-09T08:02:00Z</dcterms:created>
  <dcterms:modified xsi:type="dcterms:W3CDTF">2020-07-09T08:06:00Z</dcterms:modified>
</cp:coreProperties>
</file>